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18B49">
      <w:pPr>
        <w:jc w:val="center"/>
        <w:rPr>
          <w:rFonts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eastAsia="方正小标宋简体"/>
          <w:bCs/>
          <w:sz w:val="36"/>
          <w:szCs w:val="36"/>
        </w:rPr>
        <w:t>四川省高等教育自学考试考籍转出登记表</w:t>
      </w:r>
    </w:p>
    <w:p w14:paraId="0B4749C5">
      <w:pPr>
        <w:spacing w:after="0" w:line="360" w:lineRule="auto"/>
        <w:jc w:val="both"/>
        <w:rPr>
          <w:rFonts w:ascii="Times New Roman" w:hAnsi="Times New Roman" w:eastAsia="仿宋_GB2312"/>
          <w:b/>
          <w:bCs/>
          <w:sz w:val="21"/>
          <w:szCs w:val="21"/>
        </w:rPr>
      </w:pPr>
      <w:r>
        <w:rPr>
          <w:rFonts w:ascii="Times New Roman" w:hAnsi="Times New Roman" w:eastAsia="仿宋_GB2312"/>
          <w:b/>
          <w:bCs/>
          <w:sz w:val="21"/>
          <w:szCs w:val="21"/>
        </w:rPr>
        <w:t>转出编号：</w:t>
      </w:r>
    </w:p>
    <w:tbl>
      <w:tblPr>
        <w:tblStyle w:val="4"/>
        <w:tblW w:w="89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56"/>
        <w:gridCol w:w="1071"/>
        <w:gridCol w:w="28"/>
        <w:gridCol w:w="406"/>
        <w:gridCol w:w="700"/>
        <w:gridCol w:w="490"/>
        <w:gridCol w:w="112"/>
        <w:gridCol w:w="1156"/>
        <w:gridCol w:w="845"/>
        <w:gridCol w:w="392"/>
        <w:gridCol w:w="686"/>
        <w:gridCol w:w="14"/>
        <w:gridCol w:w="1820"/>
      </w:tblGrid>
      <w:tr w14:paraId="2E615D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DB8A3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姓名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ABCEDA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26D9D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性别</w:t>
            </w:r>
          </w:p>
        </w:tc>
        <w:tc>
          <w:tcPr>
            <w:tcW w:w="4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4BA3A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71515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出生日期</w:t>
            </w:r>
          </w:p>
        </w:tc>
        <w:tc>
          <w:tcPr>
            <w:tcW w:w="19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2B729A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AD639E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照片</w:t>
            </w:r>
          </w:p>
        </w:tc>
      </w:tr>
      <w:tr w14:paraId="303164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963A0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身份证号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0726C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31F9ED8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联系电话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DD389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5BD7A7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2E0D9E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0AB05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准考证号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B0434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6848C0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专业代码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A4E8B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6C73938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3EB1BE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F6DE3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专业层次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04B00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F0C59A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专业名称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E1AB7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99DA3D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0910C4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46939A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转出地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6698E6">
            <w:pPr>
              <w:spacing w:line="360" w:lineRule="exact"/>
              <w:ind w:firstLine="840" w:firstLineChars="400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省（区、市）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1ACD6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转出原因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CAF91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9E1DC9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306CE2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D12EC0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合格课程及成绩</w:t>
            </w:r>
          </w:p>
        </w:tc>
      </w:tr>
      <w:tr w14:paraId="6903CD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7C44E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E3152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课程代码</w:t>
            </w: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D247B3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课程名称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B0F8F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学分</w:t>
            </w: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4BA07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成绩</w:t>
            </w: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5EE992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合格时间</w:t>
            </w:r>
          </w:p>
        </w:tc>
      </w:tr>
      <w:tr w14:paraId="222A40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14F6B3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499C5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6DAED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612A4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6CF38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174546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06D537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C41D1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45F12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14237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F45E4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5D4B4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FC0C39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790961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275CF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990C23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2A00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D18582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97B6F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5EF3A0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5DF758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4BFC4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13B03B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3DF66C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F7A77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5F4BCF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D496AB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77284F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69F98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47D9E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A62F1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C6799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833462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95D8A82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72F9E6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6412F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8EE89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819740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900C8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59641C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9BE6DF3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2BD7A6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AE730AD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奖惩情况</w:t>
            </w:r>
          </w:p>
        </w:tc>
      </w:tr>
      <w:tr w14:paraId="12CABF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266EB7E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1F64A9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FE58F6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</w:t>
            </w:r>
          </w:p>
        </w:tc>
        <w:tc>
          <w:tcPr>
            <w:tcW w:w="28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B30C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 xml:space="preserve">        省（区、市）</w:t>
            </w: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4DB4B4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转入地准考证号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85D62B9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7F87ED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F04FC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转入地专业名称</w:t>
            </w:r>
          </w:p>
        </w:tc>
        <w:tc>
          <w:tcPr>
            <w:tcW w:w="17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7E85C2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5A6C67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转入地专业代码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5DE7DE8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 w14:paraId="7636E2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6C643E90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转入地专业层次</w:t>
            </w:r>
          </w:p>
        </w:tc>
        <w:tc>
          <w:tcPr>
            <w:tcW w:w="6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7A8BB35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</w:tr>
    </w:tbl>
    <w:p w14:paraId="3490B71F">
      <w:pPr>
        <w:spacing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/>
          <w:sz w:val="21"/>
          <w:szCs w:val="21"/>
        </w:rPr>
        <w:t>第1页  共2页</w:t>
      </w:r>
    </w:p>
    <w:p w14:paraId="233E58DF"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4"/>
        <w:tblW w:w="90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4605"/>
      </w:tblGrid>
      <w:tr w14:paraId="5CDE27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C0F6C63">
            <w:pPr>
              <w:spacing w:after="0" w:line="620" w:lineRule="exact"/>
              <w:ind w:firstLine="243" w:firstLineChars="116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 w14:paraId="39AC0409"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1. 以上内容经本人核对，准确无误。</w:t>
            </w:r>
          </w:p>
          <w:p w14:paraId="67AEC7DB"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2. 本人同意按照转考规定办理转考手续。</w:t>
            </w:r>
          </w:p>
          <w:p w14:paraId="673526BF"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3. 未按转入地要求按期完成转入现场确认，视同放弃转考申请，个人承担后果。</w:t>
            </w:r>
          </w:p>
          <w:p w14:paraId="2DEFE9C2">
            <w:pPr>
              <w:spacing w:after="0" w:line="620" w:lineRule="exact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 w14:paraId="665012D3">
            <w:pPr>
              <w:spacing w:after="0" w:line="620" w:lineRule="exact"/>
              <w:ind w:firstLine="5250" w:firstLineChars="25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转考考生签名：</w:t>
            </w:r>
          </w:p>
          <w:p w14:paraId="0AA56277">
            <w:pPr>
              <w:spacing w:after="0" w:line="620" w:lineRule="exact"/>
              <w:ind w:firstLine="6090" w:firstLineChars="29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年     月    日</w:t>
            </w:r>
          </w:p>
        </w:tc>
      </w:tr>
      <w:tr w14:paraId="76DCB2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43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A5EC5CB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县（市、区）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考试机构意见</w:t>
            </w:r>
          </w:p>
          <w:p w14:paraId="5158791A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 w14:paraId="27E8538C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 w14:paraId="534D8A49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 w14:paraId="0E56ECF6">
            <w:pPr>
              <w:spacing w:after="0" w:line="620" w:lineRule="exact"/>
              <w:ind w:left="2520" w:hanging="2520" w:hangingChars="120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（单位署章） </w:t>
            </w:r>
          </w:p>
          <w:p w14:paraId="79717B90">
            <w:pPr>
              <w:spacing w:after="0" w:line="620" w:lineRule="exact"/>
              <w:ind w:left="2530" w:leftChars="768" w:hanging="840" w:hangingChars="40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年   月   日</w:t>
            </w:r>
          </w:p>
        </w:tc>
        <w:tc>
          <w:tcPr>
            <w:tcW w:w="46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880EF7A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市（州）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考试机构、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主考学校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意见</w:t>
            </w:r>
          </w:p>
          <w:p w14:paraId="14A02D97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 w14:paraId="14D80745"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 w14:paraId="202BFFB6"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 w14:paraId="4F389510">
            <w:pPr>
              <w:spacing w:after="0" w:line="620" w:lineRule="exact"/>
              <w:ind w:left="2625" w:hanging="2625" w:hangingChars="125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（单位署章）</w:t>
            </w:r>
          </w:p>
          <w:p w14:paraId="5770957D">
            <w:pPr>
              <w:spacing w:after="0" w:line="620" w:lineRule="exact"/>
              <w:ind w:left="2625" w:hanging="2625" w:hangingChars="125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年   月   日</w:t>
            </w:r>
          </w:p>
        </w:tc>
      </w:tr>
      <w:tr w14:paraId="038A5B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E3896E8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省教育考试院意见</w:t>
            </w:r>
          </w:p>
          <w:p w14:paraId="49139540">
            <w:pPr>
              <w:spacing w:after="0" w:line="620" w:lineRule="exact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   审核人：</w:t>
            </w:r>
          </w:p>
          <w:p w14:paraId="55D7BD27">
            <w:pPr>
              <w:spacing w:after="0" w:line="620" w:lineRule="exact"/>
              <w:ind w:firstLine="1260" w:firstLineChars="600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日                                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日</w:t>
            </w:r>
          </w:p>
        </w:tc>
      </w:tr>
      <w:tr w14:paraId="693DBB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7F5251A3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备注：</w:t>
            </w:r>
          </w:p>
          <w:p w14:paraId="3760C95A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 w14:paraId="58C912F5"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</w:tr>
    </w:tbl>
    <w:p w14:paraId="5EA9DFAC"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21"/>
          <w:szCs w:val="21"/>
        </w:rPr>
        <w:t>第2页  共2页</w:t>
      </w:r>
    </w:p>
    <w:p w14:paraId="0993A8EB">
      <w:r>
        <w:rPr>
          <w:rFonts w:ascii="Times New Roman" w:hAnsi="Times New Roman" w:eastAsia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